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EFB80" w14:textId="76B24AA6" w:rsidR="00CA52C7" w:rsidRDefault="001762B0" w:rsidP="001762B0">
      <w:pPr>
        <w:pStyle w:val="berschrift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1A1DBC" wp14:editId="07777777">
            <wp:simplePos x="0" y="0"/>
            <wp:positionH relativeFrom="column">
              <wp:posOffset>4471580</wp:posOffset>
            </wp:positionH>
            <wp:positionV relativeFrom="page">
              <wp:posOffset>757827</wp:posOffset>
            </wp:positionV>
            <wp:extent cx="1310640" cy="587375"/>
            <wp:effectExtent l="0" t="0" r="3810" b="317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Info-Texte und Grafikmaterial zu i-konf</w:t>
      </w:r>
    </w:p>
    <w:p w14:paraId="30E6BF83" w14:textId="5BF4E5A8" w:rsidR="00D9381C" w:rsidRDefault="00D9381C" w:rsidP="00D9381C">
      <w:pPr>
        <w:rPr>
          <w:lang w:eastAsia="en-US" w:bidi="he-IL"/>
        </w:rPr>
      </w:pPr>
      <w:r>
        <w:rPr>
          <w:lang w:eastAsia="en-US" w:bidi="he-IL"/>
        </w:rPr>
        <w:t xml:space="preserve">Stand </w:t>
      </w:r>
      <w:r w:rsidR="00B92364">
        <w:rPr>
          <w:lang w:eastAsia="en-US" w:bidi="he-IL"/>
        </w:rPr>
        <w:t>05.12.</w:t>
      </w:r>
      <w:r>
        <w:rPr>
          <w:lang w:eastAsia="en-US" w:bidi="he-IL"/>
        </w:rPr>
        <w:t>2022</w:t>
      </w:r>
    </w:p>
    <w:p w14:paraId="069D9331" w14:textId="77777777" w:rsidR="00D9381C" w:rsidRPr="00D9381C" w:rsidRDefault="00D9381C" w:rsidP="00D9381C">
      <w:pPr>
        <w:rPr>
          <w:lang w:eastAsia="en-US" w:bidi="he-IL"/>
        </w:rPr>
      </w:pPr>
    </w:p>
    <w:p w14:paraId="7D58620A" w14:textId="0CD720BC" w:rsidR="001762B0" w:rsidRDefault="001762B0" w:rsidP="266DB5E4">
      <w:pPr>
        <w:rPr>
          <w:i/>
          <w:iCs/>
          <w:lang w:eastAsia="en-US" w:bidi="he-IL"/>
        </w:rPr>
      </w:pPr>
      <w:r w:rsidRPr="266DB5E4">
        <w:rPr>
          <w:i/>
          <w:iCs/>
          <w:lang w:eastAsia="en-US" w:bidi="he-IL"/>
        </w:rPr>
        <w:t>Die folgenden Texte und Grafiken können</w:t>
      </w:r>
      <w:r w:rsidR="00672194" w:rsidRPr="266DB5E4">
        <w:rPr>
          <w:i/>
          <w:iCs/>
          <w:lang w:eastAsia="en-US" w:bidi="he-IL"/>
        </w:rPr>
        <w:t xml:space="preserve"> </w:t>
      </w:r>
      <w:r w:rsidRPr="266DB5E4">
        <w:rPr>
          <w:i/>
          <w:iCs/>
          <w:lang w:eastAsia="en-US" w:bidi="he-IL"/>
        </w:rPr>
        <w:t xml:space="preserve">frei verwendet werden, beispielsweise für Newsletter, Homepages und ähnliches. </w:t>
      </w:r>
      <w:r w:rsidR="00672194" w:rsidRPr="266DB5E4">
        <w:rPr>
          <w:i/>
          <w:iCs/>
          <w:lang w:eastAsia="en-US" w:bidi="he-IL"/>
        </w:rPr>
        <w:t xml:space="preserve">Zielgruppe sind Pfarrerinnen und Pfarrer sowie weitere Verantwortliche in der Konfi-Arbeit der EKD. </w:t>
      </w:r>
      <w:r w:rsidRPr="266DB5E4">
        <w:rPr>
          <w:i/>
          <w:iCs/>
          <w:lang w:eastAsia="en-US" w:bidi="he-IL"/>
        </w:rPr>
        <w:t xml:space="preserve">Wer weiteres Material benötigt, wendet sich an Manuela Hees und das i-konf-Team unter </w:t>
      </w:r>
      <w:hyperlink r:id="rId11">
        <w:r w:rsidRPr="266DB5E4">
          <w:rPr>
            <w:rStyle w:val="Hyperlink"/>
            <w:i/>
            <w:iCs/>
            <w:lang w:eastAsia="en-US" w:bidi="he-IL"/>
          </w:rPr>
          <w:t>info@konfirmandenarbeit.eu</w:t>
        </w:r>
      </w:hyperlink>
      <w:r w:rsidRPr="266DB5E4">
        <w:rPr>
          <w:i/>
          <w:iCs/>
          <w:lang w:eastAsia="en-US" w:bidi="he-IL"/>
        </w:rPr>
        <w:t xml:space="preserve"> </w:t>
      </w:r>
    </w:p>
    <w:p w14:paraId="340F7F79" w14:textId="00207BEF" w:rsidR="00B35863" w:rsidRDefault="00B35863" w:rsidP="266DB5E4">
      <w:pPr>
        <w:rPr>
          <w:i/>
          <w:iCs/>
          <w:lang w:eastAsia="en-US" w:bidi="he-IL"/>
        </w:rPr>
      </w:pPr>
      <w:r>
        <w:rPr>
          <w:i/>
          <w:iCs/>
          <w:lang w:eastAsia="en-US" w:bidi="he-IL"/>
        </w:rPr>
        <w:t>Eine stets aktuelle Fassung dieses Dokuments steht hier bereit:</w:t>
      </w:r>
    </w:p>
    <w:p w14:paraId="793F3C23" w14:textId="1EFF0402" w:rsidR="00B35863" w:rsidRPr="00672194" w:rsidRDefault="003F2781" w:rsidP="266DB5E4">
      <w:pPr>
        <w:rPr>
          <w:i/>
          <w:iCs/>
          <w:lang w:eastAsia="en-US" w:bidi="he-IL"/>
        </w:rPr>
      </w:pPr>
      <w:hyperlink r:id="rId12" w:history="1">
        <w:r w:rsidR="00B35863" w:rsidRPr="00A06DF4">
          <w:rPr>
            <w:rStyle w:val="Hyperlink"/>
            <w:i/>
            <w:iCs/>
            <w:lang w:eastAsia="en-US" w:bidi="he-IL"/>
          </w:rPr>
          <w:t>https://konfirmandenarbeit.eu/kurztexte-zu-i-konf/</w:t>
        </w:r>
      </w:hyperlink>
      <w:r w:rsidR="00B35863">
        <w:rPr>
          <w:i/>
          <w:iCs/>
          <w:lang w:eastAsia="en-US" w:bidi="he-IL"/>
        </w:rPr>
        <w:t xml:space="preserve"> </w:t>
      </w:r>
    </w:p>
    <w:p w14:paraId="672A6659" w14:textId="77777777" w:rsidR="001762B0" w:rsidRDefault="001762B0" w:rsidP="001762B0">
      <w:pPr>
        <w:rPr>
          <w:lang w:eastAsia="en-US" w:bidi="he-IL"/>
        </w:rPr>
      </w:pPr>
    </w:p>
    <w:p w14:paraId="0A37501D" w14:textId="77777777" w:rsidR="001762B0" w:rsidRDefault="001762B0" w:rsidP="001762B0">
      <w:pPr>
        <w:rPr>
          <w:lang w:eastAsia="en-US" w:bidi="he-IL"/>
        </w:rPr>
      </w:pPr>
    </w:p>
    <w:p w14:paraId="0979A2DA" w14:textId="31A2B62E" w:rsidR="001762B0" w:rsidRDefault="001762B0" w:rsidP="001762B0">
      <w:pPr>
        <w:pStyle w:val="berschrift2"/>
      </w:pPr>
      <w:r>
        <w:t>Mini-Hinweis</w:t>
      </w:r>
      <w:r w:rsidR="00E107D1">
        <w:t xml:space="preserve"> (</w:t>
      </w:r>
      <w:r w:rsidR="669284F1">
        <w:t>4</w:t>
      </w:r>
      <w:r w:rsidR="00D9381C">
        <w:t>00</w:t>
      </w:r>
      <w:r w:rsidR="00E107D1">
        <w:t xml:space="preserve"> Zeichen)</w:t>
      </w:r>
    </w:p>
    <w:p w14:paraId="702B4192" w14:textId="54216403" w:rsidR="001762B0" w:rsidRPr="009A5640" w:rsidRDefault="602F20FC" w:rsidP="009A5640">
      <w:pPr>
        <w:rPr>
          <w:lang w:eastAsia="en-US" w:bidi="he-IL"/>
        </w:rPr>
      </w:pPr>
      <w:r w:rsidRPr="0492ECC4">
        <w:rPr>
          <w:lang w:eastAsia="en-US" w:bidi="he-IL"/>
        </w:rPr>
        <w:t xml:space="preserve">Für die Weiterentwicklung der Konfi-Arbeit ist die Perspektive der Jugendlichen ausschlaggebend. </w:t>
      </w:r>
      <w:r w:rsidR="009A5640" w:rsidRPr="0492ECC4">
        <w:rPr>
          <w:lang w:eastAsia="en-US" w:bidi="he-IL"/>
        </w:rPr>
        <w:t xml:space="preserve">Mit dem Feedback-Tool „i-konf” können Gemeinden einfach und kostenfrei eine Befragung ihrer Konfis durchführen. Unter </w:t>
      </w:r>
      <w:hyperlink r:id="rId13" w:history="1">
        <w:r w:rsidR="00B92364" w:rsidRPr="00160DE6">
          <w:rPr>
            <w:rStyle w:val="Hyperlink"/>
            <w:lang w:eastAsia="en-US" w:bidi="he-IL"/>
          </w:rPr>
          <w:t>www.i-konf.eu</w:t>
        </w:r>
      </w:hyperlink>
      <w:r w:rsidR="00B92364">
        <w:rPr>
          <w:lang w:eastAsia="en-US" w:bidi="he-IL"/>
        </w:rPr>
        <w:t xml:space="preserve"> </w:t>
      </w:r>
      <w:r w:rsidR="009A5640" w:rsidRPr="0492ECC4">
        <w:rPr>
          <w:lang w:eastAsia="en-US" w:bidi="he-IL"/>
        </w:rPr>
        <w:t xml:space="preserve">stehen anpassbare Standard-Fragebögen bereit, die Konfis können diese am Handy oder auf Papier ausfüllen. Direkt danach steht die Auswertung zur Verfügung. </w:t>
      </w:r>
    </w:p>
    <w:p w14:paraId="5DAB6C7B" w14:textId="77777777" w:rsidR="009A5640" w:rsidRPr="009A5640" w:rsidRDefault="009A5640" w:rsidP="001762B0">
      <w:pPr>
        <w:rPr>
          <w:lang w:eastAsia="en-US" w:bidi="he-IL"/>
        </w:rPr>
      </w:pPr>
    </w:p>
    <w:p w14:paraId="02EB378F" w14:textId="3EB01018" w:rsidR="001762B0" w:rsidRDefault="001762B0" w:rsidP="001762B0">
      <w:pPr>
        <w:rPr>
          <w:lang w:eastAsia="en-US" w:bidi="he-IL"/>
        </w:rPr>
      </w:pPr>
    </w:p>
    <w:p w14:paraId="03665020" w14:textId="071C8238" w:rsidR="00D9381C" w:rsidRDefault="00D9381C" w:rsidP="001762B0">
      <w:pPr>
        <w:rPr>
          <w:lang w:eastAsia="en-US" w:bidi="he-IL"/>
        </w:rPr>
      </w:pPr>
    </w:p>
    <w:p w14:paraId="6BBC405C" w14:textId="77777777" w:rsidR="00D9381C" w:rsidRPr="009A5640" w:rsidRDefault="00D9381C" w:rsidP="001762B0">
      <w:pPr>
        <w:rPr>
          <w:lang w:eastAsia="en-US" w:bidi="he-IL"/>
        </w:rPr>
      </w:pPr>
    </w:p>
    <w:p w14:paraId="45376680" w14:textId="02365FD9" w:rsidR="001762B0" w:rsidRPr="00417E52" w:rsidRDefault="001762B0" w:rsidP="001762B0">
      <w:pPr>
        <w:pStyle w:val="berschrift2"/>
      </w:pPr>
      <w:r>
        <w:t>Kurztext</w:t>
      </w:r>
      <w:r w:rsidR="00E107D1">
        <w:t xml:space="preserve"> (</w:t>
      </w:r>
      <w:r w:rsidR="54E78B86">
        <w:t>10</w:t>
      </w:r>
      <w:r w:rsidR="00D9381C">
        <w:t>00</w:t>
      </w:r>
      <w:r w:rsidR="00E107D1">
        <w:t xml:space="preserve"> Zeichen)</w:t>
      </w:r>
    </w:p>
    <w:p w14:paraId="17ED243C" w14:textId="77777777" w:rsidR="00A94E6F" w:rsidRPr="00417E52" w:rsidRDefault="00A94E6F" w:rsidP="0492ECC4">
      <w:pPr>
        <w:rPr>
          <w:b/>
          <w:bCs/>
          <w:lang w:eastAsia="en-US" w:bidi="he-IL"/>
        </w:rPr>
      </w:pPr>
      <w:r w:rsidRPr="00417E52">
        <w:rPr>
          <w:b/>
          <w:bCs/>
          <w:lang w:eastAsia="en-US" w:bidi="he-IL"/>
        </w:rPr>
        <w:t>Feedback-Tool i-konf</w:t>
      </w:r>
    </w:p>
    <w:p w14:paraId="2AC7F439" w14:textId="37F5B0D0" w:rsidR="00A94E6F" w:rsidRDefault="00A94E6F" w:rsidP="00A94E6F">
      <w:pPr>
        <w:rPr>
          <w:lang w:eastAsia="en-US" w:bidi="he-IL"/>
        </w:rPr>
      </w:pPr>
      <w:r w:rsidRPr="0492ECC4">
        <w:rPr>
          <w:lang w:eastAsia="en-US" w:bidi="he-IL"/>
        </w:rPr>
        <w:t xml:space="preserve">Was denken Jugendliche über ihre Konfi-Zeit? </w:t>
      </w:r>
      <w:r w:rsidR="6C608F1E" w:rsidRPr="0492ECC4">
        <w:rPr>
          <w:lang w:eastAsia="en-US" w:bidi="he-IL"/>
        </w:rPr>
        <w:t xml:space="preserve">Wer die Konfi-Arbeit subjektorientiert weiterentwickeln will, kommt an dieser Frage </w:t>
      </w:r>
      <w:r w:rsidR="5E6292C1" w:rsidRPr="0492ECC4">
        <w:rPr>
          <w:lang w:eastAsia="en-US" w:bidi="he-IL"/>
        </w:rPr>
        <w:t>nicht vorbei</w:t>
      </w:r>
      <w:r w:rsidR="3DB5055A" w:rsidRPr="0492ECC4">
        <w:rPr>
          <w:lang w:eastAsia="en-US" w:bidi="he-IL"/>
        </w:rPr>
        <w:t xml:space="preserve"> – </w:t>
      </w:r>
      <w:r w:rsidR="6C80C65E" w:rsidRPr="0492ECC4">
        <w:rPr>
          <w:lang w:eastAsia="en-US" w:bidi="he-IL"/>
        </w:rPr>
        <w:t>und</w:t>
      </w:r>
      <w:r w:rsidR="5E6292C1" w:rsidRPr="0492ECC4">
        <w:rPr>
          <w:lang w:eastAsia="en-US" w:bidi="he-IL"/>
        </w:rPr>
        <w:t xml:space="preserve"> </w:t>
      </w:r>
      <w:r w:rsidR="3DB5055A" w:rsidRPr="0492ECC4">
        <w:rPr>
          <w:lang w:eastAsia="en-US" w:bidi="he-IL"/>
        </w:rPr>
        <w:t xml:space="preserve">kann jetzt </w:t>
      </w:r>
      <w:r w:rsidRPr="0492ECC4">
        <w:rPr>
          <w:lang w:eastAsia="en-US" w:bidi="he-IL"/>
        </w:rPr>
        <w:t xml:space="preserve">das interaktive Feedback-Tool „i-konf“ nutzen. Die kostenfreie Online-Anwendung wurde </w:t>
      </w:r>
      <w:r w:rsidR="009A5640" w:rsidRPr="0492ECC4">
        <w:rPr>
          <w:lang w:eastAsia="en-US" w:bidi="he-IL"/>
        </w:rPr>
        <w:t xml:space="preserve">auf </w:t>
      </w:r>
      <w:r w:rsidRPr="0492ECC4">
        <w:rPr>
          <w:lang w:eastAsia="en-US" w:bidi="he-IL"/>
        </w:rPr>
        <w:t>wissenschaftlich</w:t>
      </w:r>
      <w:r w:rsidR="009A5640" w:rsidRPr="0492ECC4">
        <w:rPr>
          <w:lang w:eastAsia="en-US" w:bidi="he-IL"/>
        </w:rPr>
        <w:t>er Basis</w:t>
      </w:r>
      <w:r w:rsidRPr="0492ECC4">
        <w:rPr>
          <w:lang w:eastAsia="en-US" w:bidi="he-IL"/>
        </w:rPr>
        <w:t xml:space="preserve"> entwickelt und bietet die Möglichkeit, vor Ort eine eigenständige Befragung durchzuführen. </w:t>
      </w:r>
    </w:p>
    <w:p w14:paraId="6A05A809" w14:textId="77777777" w:rsidR="00A94E6F" w:rsidRDefault="00A94E6F" w:rsidP="00A94E6F">
      <w:pPr>
        <w:rPr>
          <w:lang w:eastAsia="en-US" w:bidi="he-IL"/>
        </w:rPr>
      </w:pPr>
    </w:p>
    <w:p w14:paraId="1195E74F" w14:textId="329E9815" w:rsidR="00A94E6F" w:rsidRDefault="00A94E6F" w:rsidP="00A94E6F">
      <w:r>
        <w:t xml:space="preserve">Eine Installation ist nicht erforderlich, jedes internetfähige Gerät kann genutzt werden. </w:t>
      </w:r>
      <w:r w:rsidR="5B0C01B9">
        <w:t xml:space="preserve">Nach einer Registrierung unter </w:t>
      </w:r>
      <w:hyperlink r:id="rId14" w:history="1">
        <w:r w:rsidR="0089482C" w:rsidRPr="0031018D">
          <w:rPr>
            <w:rStyle w:val="Hyperlink"/>
          </w:rPr>
          <w:t>www.i-konf.eu</w:t>
        </w:r>
      </w:hyperlink>
      <w:r w:rsidR="0089482C">
        <w:t xml:space="preserve"> </w:t>
      </w:r>
      <w:r>
        <w:t>wird eine vordefinierte Befragung ausgewählt und an die eigenen Bedarfe angepasst. Durch einen Link oder einen QR-Code wird die Befragung an die Konfis geschickt. Diese füllen den Fragebogen innerhalb von 10</w:t>
      </w:r>
      <w:r w:rsidR="00E107D1">
        <w:t xml:space="preserve"> </w:t>
      </w:r>
      <w:r>
        <w:t>Minuten am Smartphone</w:t>
      </w:r>
      <w:r w:rsidR="0C2D7B4A">
        <w:t xml:space="preserve"> (oder alternativ auf Papier)</w:t>
      </w:r>
      <w:r>
        <w:t xml:space="preserve"> aus. Direkt im Anschluss kann die verantwortliche Person die Ergebnisse </w:t>
      </w:r>
      <w:r w:rsidR="45B4742C">
        <w:t xml:space="preserve">als Grafiken oder Tabelle </w:t>
      </w:r>
      <w:r>
        <w:t xml:space="preserve">herunterladen. </w:t>
      </w:r>
    </w:p>
    <w:p w14:paraId="5A39BBE3" w14:textId="77777777" w:rsidR="00A94E6F" w:rsidRDefault="00A94E6F" w:rsidP="00A94E6F"/>
    <w:p w14:paraId="2EEA85A4" w14:textId="0B0BD900" w:rsidR="00A94E6F" w:rsidRDefault="00A94E6F" w:rsidP="00A94E6F">
      <w:r>
        <w:t>Die Arbeit mit i-konf ist einfach, unter</w:t>
      </w:r>
      <w:r w:rsidR="433EAE1D">
        <w:t xml:space="preserve"> </w:t>
      </w:r>
      <w:hyperlink r:id="rId15" w:history="1">
        <w:r w:rsidR="0089482C" w:rsidRPr="0031018D">
          <w:rPr>
            <w:rStyle w:val="Hyperlink"/>
          </w:rPr>
          <w:t>www.i-konf.eu/hilfe</w:t>
        </w:r>
      </w:hyperlink>
      <w:r>
        <w:t xml:space="preserve"> finde</w:t>
      </w:r>
      <w:r w:rsidR="50B0A451">
        <w:t>n sich Schritt-für-Schritt-Anleitungen</w:t>
      </w:r>
      <w:r>
        <w:t xml:space="preserve"> sowie Video-Tutorials. </w:t>
      </w:r>
    </w:p>
    <w:p w14:paraId="41C8F396" w14:textId="77777777" w:rsidR="001762B0" w:rsidRDefault="001762B0" w:rsidP="001762B0">
      <w:pPr>
        <w:rPr>
          <w:lang w:eastAsia="en-US" w:bidi="he-IL"/>
        </w:rPr>
      </w:pPr>
    </w:p>
    <w:p w14:paraId="72A3D3EC" w14:textId="77777777" w:rsidR="00293799" w:rsidRDefault="00293799" w:rsidP="001762B0">
      <w:pPr>
        <w:rPr>
          <w:lang w:eastAsia="en-US" w:bidi="he-IL"/>
        </w:rPr>
      </w:pPr>
    </w:p>
    <w:p w14:paraId="006837FB" w14:textId="77777777" w:rsidR="00D9381C" w:rsidRDefault="00D9381C">
      <w:pPr>
        <w:jc w:val="left"/>
        <w:rPr>
          <w:b/>
          <w:sz w:val="28"/>
          <w:szCs w:val="36"/>
          <w:lang w:eastAsia="en-US" w:bidi="he-IL"/>
        </w:rPr>
      </w:pPr>
      <w:r>
        <w:br w:type="page"/>
      </w:r>
    </w:p>
    <w:p w14:paraId="50BAA5EA" w14:textId="72EE3CBA" w:rsidR="00293799" w:rsidRDefault="00293799" w:rsidP="00293799">
      <w:pPr>
        <w:pStyle w:val="berschrift2"/>
      </w:pPr>
      <w:r>
        <w:lastRenderedPageBreak/>
        <w:t>Längerer Text</w:t>
      </w:r>
      <w:r w:rsidR="00E107D1">
        <w:t xml:space="preserve"> (</w:t>
      </w:r>
      <w:r w:rsidR="00417E52">
        <w:t>2</w:t>
      </w:r>
      <w:r w:rsidR="001037DD">
        <w:t>3</w:t>
      </w:r>
      <w:r w:rsidR="00D9381C">
        <w:t>00</w:t>
      </w:r>
      <w:r w:rsidR="00E107D1">
        <w:t xml:space="preserve"> Zeichen)</w:t>
      </w:r>
    </w:p>
    <w:p w14:paraId="751F431E" w14:textId="77777777" w:rsidR="00672194" w:rsidRPr="00A94E6F" w:rsidRDefault="00A94E6F" w:rsidP="0492ECC4">
      <w:pPr>
        <w:rPr>
          <w:b/>
          <w:bCs/>
          <w:lang w:eastAsia="en-US" w:bidi="he-IL"/>
        </w:rPr>
      </w:pPr>
      <w:r w:rsidRPr="0492ECC4">
        <w:rPr>
          <w:b/>
          <w:bCs/>
          <w:lang w:eastAsia="en-US" w:bidi="he-IL"/>
        </w:rPr>
        <w:t>Feedback der Konfis einholen über das Online-Tool i-konf</w:t>
      </w:r>
    </w:p>
    <w:p w14:paraId="7001AA94" w14:textId="2B6D19D6" w:rsidR="00293799" w:rsidRDefault="00283F24" w:rsidP="00D9381C">
      <w:r w:rsidRPr="0492ECC4">
        <w:rPr>
          <w:lang w:eastAsia="en-US" w:bidi="he-IL"/>
        </w:rPr>
        <w:t>Was denken Jugendliche über ihre Konfi-Zeit? Welche Rückmeldungen geben sie, womit sind sie zufrieden, was könnte verbessert werden?</w:t>
      </w:r>
      <w:r w:rsidR="00A94E6F" w:rsidRPr="0492ECC4">
        <w:rPr>
          <w:lang w:eastAsia="en-US" w:bidi="he-IL"/>
        </w:rPr>
        <w:t xml:space="preserve"> </w:t>
      </w:r>
      <w:r w:rsidR="00D9381C" w:rsidRPr="00D9381C">
        <w:rPr>
          <w:lang w:eastAsia="en-US" w:bidi="he-IL"/>
        </w:rPr>
        <w:t xml:space="preserve">Welche Themen wünschen sie sich? </w:t>
      </w:r>
      <w:r w:rsidR="64428212" w:rsidRPr="0492ECC4">
        <w:rPr>
          <w:lang w:eastAsia="en-US" w:bidi="he-IL"/>
        </w:rPr>
        <w:t>Wer die Konfi-Arbeit subjektorientiert weiterentwickeln will, kommt an solchen Fragen nicht vorbei – und kann</w:t>
      </w:r>
      <w:r>
        <w:t xml:space="preserve"> mit dem Feedback-Tool „i-konf“ nun auf </w:t>
      </w:r>
      <w:r w:rsidR="649EC6C2">
        <w:t xml:space="preserve">einfache und schnelle </w:t>
      </w:r>
      <w:r>
        <w:t xml:space="preserve">Weise die Konfis befragen. </w:t>
      </w:r>
      <w:r w:rsidR="7BD34378">
        <w:t xml:space="preserve">Diese kostenfreie Online-Anwendung für Gemeinden ist </w:t>
      </w:r>
      <w:r w:rsidR="294DFDA8">
        <w:t>a</w:t>
      </w:r>
      <w:r>
        <w:t>us dem Kontext der wissenschaftlichen Konfi-Studien</w:t>
      </w:r>
      <w:r w:rsidR="00A94E6F">
        <w:t xml:space="preserve"> der EH Ludwigsburg und der HU Berlin</w:t>
      </w:r>
      <w:r>
        <w:t xml:space="preserve"> entstanden.</w:t>
      </w:r>
    </w:p>
    <w:p w14:paraId="0D0B940D" w14:textId="77777777" w:rsidR="00283F24" w:rsidRDefault="00283F24" w:rsidP="00293799"/>
    <w:p w14:paraId="1E0DF6A3" w14:textId="4E740E48" w:rsidR="00293799" w:rsidRDefault="00293799" w:rsidP="00293799">
      <w:r>
        <w:t>Eine Installation ist nicht erforderlich, jedes internetfähige Gerät kann genutzt werden. Unte</w:t>
      </w:r>
      <w:r w:rsidR="00B92364">
        <w:t xml:space="preserve">r </w:t>
      </w:r>
      <w:hyperlink r:id="rId16" w:history="1">
        <w:r w:rsidR="00B92364" w:rsidRPr="00160DE6">
          <w:rPr>
            <w:rStyle w:val="Hyperlink"/>
          </w:rPr>
          <w:t>www.i-konf.eu</w:t>
        </w:r>
      </w:hyperlink>
      <w:r w:rsidR="00B92364">
        <w:t xml:space="preserve"> </w:t>
      </w:r>
      <w:r>
        <w:t xml:space="preserve">wird eine vordefinierte Befragung ausgewählt. Die dort angebotenen </w:t>
      </w:r>
      <w:r w:rsidR="00672194">
        <w:t>Standard-</w:t>
      </w:r>
      <w:r>
        <w:t xml:space="preserve">Fragebögen (wahlweise einsetzbar zu Beginn oder am Ende der Konfi-Zeit) </w:t>
      </w:r>
      <w:r w:rsidR="00672194">
        <w:t>lassen sich</w:t>
      </w:r>
      <w:r>
        <w:t xml:space="preserve"> auf die eigene Gemeinde anpassen. Vorhandene Fragen können gelöscht und eigene Fragen ergänzt werden.</w:t>
      </w:r>
      <w:r w:rsidR="554351CF">
        <w:t xml:space="preserve"> Zudem gibt es eine Reihe themenspezifischer Zu</w:t>
      </w:r>
      <w:r w:rsidR="7084A27B">
        <w:t>satz</w:t>
      </w:r>
      <w:r w:rsidR="554351CF">
        <w:t>module zur Auswahl.</w:t>
      </w:r>
      <w:r>
        <w:t xml:space="preserve"> Durch einen Link oder einen QR-Code wird die Befragung an die Konfis geschickt. Diese füllen den Fragebogen innerhalb von 10-15 Minuten am Smartphone oder auf Papier aus. Direkt im Anschluss kann die verantwortliche Person die Ergebnisse </w:t>
      </w:r>
      <w:r w:rsidR="395F092F">
        <w:t xml:space="preserve">als Grafiken oder Tabellen </w:t>
      </w:r>
      <w:r>
        <w:t>herunterladen. Eine ideale Ausgangsbasis für einen Blick auf die Rückmeldungen der Jugendlichen im Konfi-Team oder auch für eine Vorstellung der Konfi-Wahrnehmungen im Gemeindekirchenrat.</w:t>
      </w:r>
      <w:r w:rsidR="00E107D1">
        <w:t xml:space="preserve"> Besonders Interessierte haben die Möglichkeit, übergreifende Auswertungen zu erstellen, indem verschiedene Gemeinden ihre Daten für eine selbst definierbare „Dachorganisation“ zusammenführen. Anonymität und Datenschutz bleiben gewahrt.</w:t>
      </w:r>
    </w:p>
    <w:p w14:paraId="0E27B00A" w14:textId="77777777" w:rsidR="00293799" w:rsidRDefault="00293799" w:rsidP="00293799"/>
    <w:p w14:paraId="107EB7B6" w14:textId="7614F64E" w:rsidR="00293799" w:rsidRDefault="7D4AEF4F" w:rsidP="00293799">
      <w:r>
        <w:t xml:space="preserve">Die Arbeit mit i-konf ist einfach, unter </w:t>
      </w:r>
      <w:hyperlink r:id="rId17" w:history="1">
        <w:r w:rsidR="0089482C" w:rsidRPr="0031018D">
          <w:rPr>
            <w:rStyle w:val="Hyperlink"/>
          </w:rPr>
          <w:t>www.i-ko</w:t>
        </w:r>
        <w:bookmarkStart w:id="0" w:name="_GoBack"/>
        <w:bookmarkEnd w:id="0"/>
        <w:r w:rsidR="0089482C" w:rsidRPr="0031018D">
          <w:rPr>
            <w:rStyle w:val="Hyperlink"/>
          </w:rPr>
          <w:t>n</w:t>
        </w:r>
        <w:r w:rsidR="0089482C" w:rsidRPr="0031018D">
          <w:rPr>
            <w:rStyle w:val="Hyperlink"/>
          </w:rPr>
          <w:t>f.eu/hilfe</w:t>
        </w:r>
      </w:hyperlink>
      <w:r>
        <w:t xml:space="preserve"> finden sich Schritt-für-Schritt-Anleitungen sowie Video-Tutorials. </w:t>
      </w:r>
      <w:r w:rsidR="7CE3899F">
        <w:t>A</w:t>
      </w:r>
      <w:r w:rsidR="00672194">
        <w:t>lso</w:t>
      </w:r>
      <w:r w:rsidR="00A94E6F">
        <w:t>:</w:t>
      </w:r>
      <w:r w:rsidR="00672194">
        <w:t xml:space="preserve"> Am besten gleich unter </w:t>
      </w:r>
      <w:hyperlink r:id="rId18" w:history="1">
        <w:r w:rsidR="00B92364" w:rsidRPr="00160DE6">
          <w:rPr>
            <w:rStyle w:val="Hyperlink"/>
          </w:rPr>
          <w:t>www.i-konf.eu/registrierung</w:t>
        </w:r>
      </w:hyperlink>
      <w:r w:rsidR="00B92364">
        <w:t xml:space="preserve"> </w:t>
      </w:r>
      <w:r w:rsidR="00E107D1">
        <w:t xml:space="preserve">einen Account anlegen </w:t>
      </w:r>
      <w:r w:rsidR="00672194">
        <w:t>und</w:t>
      </w:r>
      <w:r w:rsidR="00A94E6F">
        <w:t xml:space="preserve"> eigenständig das</w:t>
      </w:r>
      <w:r w:rsidR="00672194">
        <w:t xml:space="preserve"> Konfi-Feedback über die Smartphones der Jugendlichen einholen</w:t>
      </w:r>
      <w:r w:rsidR="001037DD">
        <w:t>!</w:t>
      </w:r>
    </w:p>
    <w:p w14:paraId="1E449178" w14:textId="19EBB858" w:rsidR="00417E52" w:rsidRDefault="00417E52" w:rsidP="00293799"/>
    <w:p w14:paraId="030BD1C7" w14:textId="4F241551" w:rsidR="00417E52" w:rsidRDefault="00417E52" w:rsidP="00293799">
      <w:r>
        <w:t xml:space="preserve">Für Konfi-Freizeiten und -Camps gibt es unter </w:t>
      </w:r>
      <w:hyperlink r:id="rId19" w:history="1">
        <w:r w:rsidRPr="00C065E5">
          <w:rPr>
            <w:rStyle w:val="Hyperlink"/>
          </w:rPr>
          <w:t>www.i-eval-freizeiten.de</w:t>
        </w:r>
      </w:hyperlink>
      <w:r>
        <w:t xml:space="preserve"> ein eigenes, ganz parallel aufgebautes Online-Tool mit Fragebogen-Vorlagen für mehrtägige Veranstaltungen. Die Funktionen sind identisch, auch dieses Tool ist kostenfrei. </w:t>
      </w:r>
    </w:p>
    <w:p w14:paraId="60061E4C" w14:textId="0ABA735E" w:rsidR="00293799" w:rsidRDefault="00293799" w:rsidP="00293799">
      <w:pPr>
        <w:rPr>
          <w:lang w:eastAsia="en-US" w:bidi="he-IL"/>
        </w:rPr>
      </w:pPr>
    </w:p>
    <w:p w14:paraId="2DE8A096" w14:textId="5E1C59AD" w:rsidR="001037DD" w:rsidRDefault="001037DD" w:rsidP="00293799">
      <w:pPr>
        <w:rPr>
          <w:lang w:eastAsia="en-US" w:bidi="he-IL"/>
        </w:rPr>
      </w:pPr>
      <w:r>
        <w:rPr>
          <w:lang w:eastAsia="en-US" w:bidi="he-IL"/>
        </w:rPr>
        <w:t xml:space="preserve">Das Forschungsprojekt zu i-konf und der wissenschaftliche Hintergrund werden unter </w:t>
      </w:r>
      <w:hyperlink r:id="rId20" w:history="1">
        <w:r w:rsidRPr="00A06DF4">
          <w:rPr>
            <w:rStyle w:val="Hyperlink"/>
            <w:lang w:eastAsia="en-US" w:bidi="he-IL"/>
          </w:rPr>
          <w:t>www.konfirmandenarbeit.eu</w:t>
        </w:r>
      </w:hyperlink>
      <w:r>
        <w:rPr>
          <w:lang w:eastAsia="en-US" w:bidi="he-IL"/>
        </w:rPr>
        <w:t xml:space="preserve"> beschrieben.</w:t>
      </w:r>
    </w:p>
    <w:p w14:paraId="5A33A7D5" w14:textId="77777777" w:rsidR="001037DD" w:rsidRDefault="001037DD">
      <w:pPr>
        <w:jc w:val="left"/>
        <w:rPr>
          <w:b/>
          <w:sz w:val="28"/>
          <w:szCs w:val="36"/>
          <w:lang w:eastAsia="en-US" w:bidi="he-IL"/>
        </w:rPr>
      </w:pPr>
      <w:r>
        <w:br w:type="page"/>
      </w:r>
    </w:p>
    <w:p w14:paraId="600DB626" w14:textId="70C8961C" w:rsidR="00E107D1" w:rsidRDefault="00E107D1" w:rsidP="00E107D1">
      <w:pPr>
        <w:pStyle w:val="berschrift2"/>
      </w:pPr>
      <w:r>
        <w:lastRenderedPageBreak/>
        <w:t xml:space="preserve">Grafiken </w:t>
      </w:r>
    </w:p>
    <w:p w14:paraId="484A75C1" w14:textId="69F854C1" w:rsidR="00E107D1" w:rsidRPr="00E107D1" w:rsidRDefault="0F7D2E2C" w:rsidP="00E107D1">
      <w:pPr>
        <w:rPr>
          <w:lang w:eastAsia="en-US" w:bidi="he-IL"/>
        </w:rPr>
      </w:pPr>
      <w:r w:rsidRPr="0492ECC4">
        <w:rPr>
          <w:lang w:eastAsia="en-US" w:bidi="he-IL"/>
        </w:rPr>
        <w:t xml:space="preserve">Die folgenden Grafiken stehen als </w:t>
      </w:r>
      <w:proofErr w:type="spellStart"/>
      <w:r w:rsidRPr="0492ECC4">
        <w:rPr>
          <w:lang w:eastAsia="en-US" w:bidi="he-IL"/>
        </w:rPr>
        <w:t>jpg</w:t>
      </w:r>
      <w:proofErr w:type="spellEnd"/>
      <w:r w:rsidRPr="0492ECC4">
        <w:rPr>
          <w:lang w:eastAsia="en-US" w:bidi="he-IL"/>
        </w:rPr>
        <w:t>-Dateien bereit:</w:t>
      </w:r>
    </w:p>
    <w:p w14:paraId="518F1C07" w14:textId="2EB329EF" w:rsidR="0492ECC4" w:rsidRDefault="0492ECC4" w:rsidP="0492ECC4">
      <w:pPr>
        <w:rPr>
          <w:lang w:eastAsia="en-US" w:bidi="he-IL"/>
        </w:rPr>
      </w:pPr>
    </w:p>
    <w:p w14:paraId="3C5C8A2D" w14:textId="250E696C" w:rsidR="07D6D5C3" w:rsidRDefault="07D6D5C3" w:rsidP="0492ECC4">
      <w:pPr>
        <w:rPr>
          <w:lang w:eastAsia="en-US" w:bidi="he-IL"/>
        </w:rPr>
      </w:pPr>
      <w:r w:rsidRPr="0492ECC4">
        <w:rPr>
          <w:lang w:eastAsia="en-US" w:bidi="he-IL"/>
        </w:rPr>
        <w:t xml:space="preserve">1) </w:t>
      </w:r>
      <w:r w:rsidR="004F2172">
        <w:rPr>
          <w:lang w:eastAsia="en-US" w:bidi="he-IL"/>
        </w:rPr>
        <w:t>Smartphone</w:t>
      </w:r>
      <w:r w:rsidRPr="0492ECC4">
        <w:rPr>
          <w:lang w:eastAsia="en-US" w:bidi="he-IL"/>
        </w:rPr>
        <w:t>-Ansicht</w:t>
      </w:r>
    </w:p>
    <w:p w14:paraId="24BE56BB" w14:textId="5C4FDC4C" w:rsidR="07D6D5C3" w:rsidRDefault="00B35863" w:rsidP="0492ECC4">
      <w:r>
        <w:rPr>
          <w:noProof/>
        </w:rPr>
        <w:drawing>
          <wp:inline distT="0" distB="0" distL="0" distR="0" wp14:anchorId="6ABAFB14" wp14:editId="01DE4F2C">
            <wp:extent cx="1805347" cy="2336800"/>
            <wp:effectExtent l="0" t="0" r="4445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551" cy="2348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8C152" w14:textId="5E16C606" w:rsidR="0492ECC4" w:rsidRDefault="0492ECC4" w:rsidP="0492ECC4">
      <w:pPr>
        <w:rPr>
          <w:lang w:eastAsia="en-US" w:bidi="he-IL"/>
        </w:rPr>
      </w:pPr>
    </w:p>
    <w:p w14:paraId="714EA7EA" w14:textId="2D1D2189" w:rsidR="07D6D5C3" w:rsidRDefault="07D6D5C3" w:rsidP="0492ECC4">
      <w:pPr>
        <w:rPr>
          <w:lang w:eastAsia="en-US" w:bidi="he-IL"/>
        </w:rPr>
      </w:pPr>
      <w:r w:rsidRPr="0492ECC4">
        <w:rPr>
          <w:lang w:eastAsia="en-US" w:bidi="he-IL"/>
        </w:rPr>
        <w:t>2) i-konf-Screenshot (Ergebnisanzeige für die Leitungsperson)</w:t>
      </w:r>
    </w:p>
    <w:p w14:paraId="5851B3F9" w14:textId="27305297" w:rsidR="0492ECC4" w:rsidRDefault="0492ECC4" w:rsidP="0492ECC4">
      <w:pPr>
        <w:rPr>
          <w:lang w:eastAsia="en-US" w:bidi="he-IL"/>
        </w:rPr>
      </w:pPr>
    </w:p>
    <w:p w14:paraId="2BA52350" w14:textId="697C9DFD" w:rsidR="0492ECC4" w:rsidRDefault="00B35863" w:rsidP="0492ECC4">
      <w:r>
        <w:rPr>
          <w:noProof/>
        </w:rPr>
        <w:drawing>
          <wp:inline distT="0" distB="0" distL="0" distR="0" wp14:anchorId="7D86A193" wp14:editId="12F8AFCA">
            <wp:extent cx="5753100" cy="21590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C8732" w14:textId="3D59F610" w:rsidR="22981553" w:rsidRDefault="22981553" w:rsidP="22981553"/>
    <w:p w14:paraId="6C1DB7BB" w14:textId="17AE9287" w:rsidR="001037DD" w:rsidRDefault="001037DD">
      <w:pPr>
        <w:jc w:val="left"/>
        <w:rPr>
          <w:lang w:eastAsia="en-US" w:bidi="he-IL"/>
        </w:rPr>
      </w:pPr>
    </w:p>
    <w:p w14:paraId="3283C4B4" w14:textId="389CA2C8" w:rsidR="07D6D5C3" w:rsidRDefault="07D6D5C3" w:rsidP="0492ECC4">
      <w:pPr>
        <w:rPr>
          <w:lang w:eastAsia="en-US" w:bidi="he-IL"/>
        </w:rPr>
      </w:pPr>
      <w:r w:rsidRPr="0492ECC4">
        <w:rPr>
          <w:lang w:eastAsia="en-US" w:bidi="he-IL"/>
        </w:rPr>
        <w:t>3) i-konf Schriftzug</w:t>
      </w:r>
    </w:p>
    <w:p w14:paraId="67002F6C" w14:textId="357E772F" w:rsidR="07D6D5C3" w:rsidRDefault="00B35863" w:rsidP="0492ECC4">
      <w:pPr>
        <w:rPr>
          <w:lang w:eastAsia="en-US" w:bidi="he-IL"/>
        </w:rPr>
      </w:pPr>
      <w:r>
        <w:rPr>
          <w:noProof/>
        </w:rPr>
        <w:drawing>
          <wp:inline distT="0" distB="0" distL="0" distR="0" wp14:anchorId="46DB88CC" wp14:editId="2C607E39">
            <wp:extent cx="3720408" cy="1670050"/>
            <wp:effectExtent l="0" t="0" r="0" b="635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013" cy="167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7D6D5C3" w:rsidSect="00E33E22">
      <w:footerReference w:type="default" r:id="rId2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AA4F56D" w16cex:dateUtc="2022-09-26T07:49:48.19Z"/>
  <w16cex:commentExtensible w16cex:durableId="10867697" w16cex:dateUtc="2022-09-26T07:56:02.758Z"/>
  <w16cex:commentExtensible w16cex:durableId="492DA49D" w16cex:dateUtc="2022-09-26T07:56:02.758Z"/>
  <w16cex:commentExtensible w16cex:durableId="5E2E4E3E" w16cex:dateUtc="2022-09-26T07:59:05.49Z"/>
  <w16cex:commentExtensible w16cex:durableId="6D8D1398" w16cex:dateUtc="2022-09-26T07:59:05.49Z"/>
  <w16cex:commentExtensible w16cex:durableId="0749CAE1" w16cex:dateUtc="2022-10-06T15:36:18.312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F5249" w14:textId="77777777" w:rsidR="00F0643A" w:rsidRDefault="00F0643A">
      <w:r>
        <w:separator/>
      </w:r>
    </w:p>
  </w:endnote>
  <w:endnote w:type="continuationSeparator" w:id="0">
    <w:p w14:paraId="6801C7E3" w14:textId="77777777" w:rsidR="00F0643A" w:rsidRDefault="00F0643A">
      <w:r>
        <w:continuationSeparator/>
      </w:r>
    </w:p>
  </w:endnote>
  <w:endnote w:type="continuationNotice" w:id="1">
    <w:p w14:paraId="3C3DF13F" w14:textId="77777777" w:rsidR="00E65EDC" w:rsidRDefault="00E65E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9256069"/>
      <w:docPartObj>
        <w:docPartGallery w:val="Page Numbers (Bottom of Page)"/>
        <w:docPartUnique/>
      </w:docPartObj>
    </w:sdtPr>
    <w:sdtEndPr/>
    <w:sdtContent>
      <w:p w14:paraId="50D8D045" w14:textId="208A0A51" w:rsidR="00D9381C" w:rsidRDefault="00D9381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90317" w14:textId="77777777" w:rsidR="00F0643A" w:rsidRDefault="00F0643A">
      <w:r>
        <w:separator/>
      </w:r>
    </w:p>
  </w:footnote>
  <w:footnote w:type="continuationSeparator" w:id="0">
    <w:p w14:paraId="1C64385B" w14:textId="77777777" w:rsidR="00F0643A" w:rsidRDefault="00F0643A">
      <w:r>
        <w:continuationSeparator/>
      </w:r>
    </w:p>
  </w:footnote>
  <w:footnote w:type="continuationNotice" w:id="1">
    <w:p w14:paraId="0928843B" w14:textId="77777777" w:rsidR="00E65EDC" w:rsidRDefault="00E65ED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B770F"/>
    <w:multiLevelType w:val="hybridMultilevel"/>
    <w:tmpl w:val="BA2468CC"/>
    <w:lvl w:ilvl="0" w:tplc="59BE5296">
      <w:start w:val="1"/>
      <w:numFmt w:val="bullet"/>
      <w:pStyle w:val="Aufzhlung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2B0"/>
    <w:rsid w:val="000107D6"/>
    <w:rsid w:val="00012606"/>
    <w:rsid w:val="00013E50"/>
    <w:rsid w:val="00030206"/>
    <w:rsid w:val="00034A56"/>
    <w:rsid w:val="00060A08"/>
    <w:rsid w:val="00093E0E"/>
    <w:rsid w:val="000C3685"/>
    <w:rsid w:val="000F6CEA"/>
    <w:rsid w:val="00103602"/>
    <w:rsid w:val="001037DD"/>
    <w:rsid w:val="00121367"/>
    <w:rsid w:val="00146A51"/>
    <w:rsid w:val="0016593D"/>
    <w:rsid w:val="001762B0"/>
    <w:rsid w:val="001B64CA"/>
    <w:rsid w:val="001D42E2"/>
    <w:rsid w:val="0021023A"/>
    <w:rsid w:val="002114E6"/>
    <w:rsid w:val="00235BF4"/>
    <w:rsid w:val="0024325F"/>
    <w:rsid w:val="002573D4"/>
    <w:rsid w:val="00257F44"/>
    <w:rsid w:val="00283F24"/>
    <w:rsid w:val="00293799"/>
    <w:rsid w:val="00296A50"/>
    <w:rsid w:val="002F0DB0"/>
    <w:rsid w:val="0033021C"/>
    <w:rsid w:val="00340659"/>
    <w:rsid w:val="00340C08"/>
    <w:rsid w:val="0035506E"/>
    <w:rsid w:val="003673E4"/>
    <w:rsid w:val="00386DD2"/>
    <w:rsid w:val="00395FED"/>
    <w:rsid w:val="003B4D3E"/>
    <w:rsid w:val="003B6FC5"/>
    <w:rsid w:val="003C0EF2"/>
    <w:rsid w:val="003F2781"/>
    <w:rsid w:val="00417E52"/>
    <w:rsid w:val="004379CB"/>
    <w:rsid w:val="00441F09"/>
    <w:rsid w:val="00445536"/>
    <w:rsid w:val="00446E48"/>
    <w:rsid w:val="00454467"/>
    <w:rsid w:val="00463128"/>
    <w:rsid w:val="0046312C"/>
    <w:rsid w:val="004718D9"/>
    <w:rsid w:val="004729F8"/>
    <w:rsid w:val="004743E8"/>
    <w:rsid w:val="004A234C"/>
    <w:rsid w:val="004A4278"/>
    <w:rsid w:val="004B4520"/>
    <w:rsid w:val="004B5311"/>
    <w:rsid w:val="004B67D6"/>
    <w:rsid w:val="004C7C9B"/>
    <w:rsid w:val="004E07F9"/>
    <w:rsid w:val="004F2172"/>
    <w:rsid w:val="005002FB"/>
    <w:rsid w:val="0050541F"/>
    <w:rsid w:val="00516384"/>
    <w:rsid w:val="0052232D"/>
    <w:rsid w:val="00525958"/>
    <w:rsid w:val="00532192"/>
    <w:rsid w:val="00550892"/>
    <w:rsid w:val="00575F09"/>
    <w:rsid w:val="00580C19"/>
    <w:rsid w:val="005A165F"/>
    <w:rsid w:val="005C523F"/>
    <w:rsid w:val="005D40A4"/>
    <w:rsid w:val="005E4F96"/>
    <w:rsid w:val="005F6966"/>
    <w:rsid w:val="0063363A"/>
    <w:rsid w:val="006408B6"/>
    <w:rsid w:val="006604A4"/>
    <w:rsid w:val="006631B9"/>
    <w:rsid w:val="00672194"/>
    <w:rsid w:val="0068668A"/>
    <w:rsid w:val="006C0182"/>
    <w:rsid w:val="006C2047"/>
    <w:rsid w:val="006E34C4"/>
    <w:rsid w:val="006F7E2A"/>
    <w:rsid w:val="007022CC"/>
    <w:rsid w:val="00705766"/>
    <w:rsid w:val="007346DC"/>
    <w:rsid w:val="007379A6"/>
    <w:rsid w:val="0077042E"/>
    <w:rsid w:val="007B0FCA"/>
    <w:rsid w:val="007C07F5"/>
    <w:rsid w:val="007D5DB9"/>
    <w:rsid w:val="007F4AE3"/>
    <w:rsid w:val="007F787E"/>
    <w:rsid w:val="00812991"/>
    <w:rsid w:val="008506E1"/>
    <w:rsid w:val="00852032"/>
    <w:rsid w:val="0089482C"/>
    <w:rsid w:val="008A1A80"/>
    <w:rsid w:val="008A2774"/>
    <w:rsid w:val="008A50B2"/>
    <w:rsid w:val="008A5AAA"/>
    <w:rsid w:val="008A6749"/>
    <w:rsid w:val="008B16D2"/>
    <w:rsid w:val="008D65B9"/>
    <w:rsid w:val="008F1C58"/>
    <w:rsid w:val="008F69D0"/>
    <w:rsid w:val="00910C14"/>
    <w:rsid w:val="009147D2"/>
    <w:rsid w:val="00973D05"/>
    <w:rsid w:val="009A5640"/>
    <w:rsid w:val="009C1F3B"/>
    <w:rsid w:val="009C4B50"/>
    <w:rsid w:val="009F327D"/>
    <w:rsid w:val="00A26FDC"/>
    <w:rsid w:val="00A43362"/>
    <w:rsid w:val="00A5768B"/>
    <w:rsid w:val="00A6068F"/>
    <w:rsid w:val="00A72EBB"/>
    <w:rsid w:val="00A94E6F"/>
    <w:rsid w:val="00AA34B5"/>
    <w:rsid w:val="00AB1FF6"/>
    <w:rsid w:val="00B163F1"/>
    <w:rsid w:val="00B31B7A"/>
    <w:rsid w:val="00B35863"/>
    <w:rsid w:val="00B63302"/>
    <w:rsid w:val="00B75EBB"/>
    <w:rsid w:val="00B775D2"/>
    <w:rsid w:val="00B92364"/>
    <w:rsid w:val="00BC1C2F"/>
    <w:rsid w:val="00BD0DE1"/>
    <w:rsid w:val="00BE38B6"/>
    <w:rsid w:val="00BF0B92"/>
    <w:rsid w:val="00BF25B8"/>
    <w:rsid w:val="00C028B4"/>
    <w:rsid w:val="00C3578E"/>
    <w:rsid w:val="00C6242D"/>
    <w:rsid w:val="00C731DA"/>
    <w:rsid w:val="00CA52C7"/>
    <w:rsid w:val="00CB639D"/>
    <w:rsid w:val="00CB7160"/>
    <w:rsid w:val="00D13810"/>
    <w:rsid w:val="00D2677F"/>
    <w:rsid w:val="00D4301E"/>
    <w:rsid w:val="00D5582B"/>
    <w:rsid w:val="00D60187"/>
    <w:rsid w:val="00D75376"/>
    <w:rsid w:val="00D9381C"/>
    <w:rsid w:val="00DA2A1F"/>
    <w:rsid w:val="00DC1726"/>
    <w:rsid w:val="00E107D1"/>
    <w:rsid w:val="00E33E22"/>
    <w:rsid w:val="00E4267D"/>
    <w:rsid w:val="00E65EDC"/>
    <w:rsid w:val="00EC5EB3"/>
    <w:rsid w:val="00F0643A"/>
    <w:rsid w:val="00F22766"/>
    <w:rsid w:val="00F27BB8"/>
    <w:rsid w:val="00F460A0"/>
    <w:rsid w:val="00F97F75"/>
    <w:rsid w:val="00FA10DD"/>
    <w:rsid w:val="00FD06BC"/>
    <w:rsid w:val="00FE5A30"/>
    <w:rsid w:val="0492ECC4"/>
    <w:rsid w:val="05DB4C54"/>
    <w:rsid w:val="07771CB5"/>
    <w:rsid w:val="07AE64A2"/>
    <w:rsid w:val="07D6D5C3"/>
    <w:rsid w:val="09C583EA"/>
    <w:rsid w:val="0C2D7B4A"/>
    <w:rsid w:val="0F7D2E2C"/>
    <w:rsid w:val="1D035839"/>
    <w:rsid w:val="20E97684"/>
    <w:rsid w:val="212583CE"/>
    <w:rsid w:val="220B3B7E"/>
    <w:rsid w:val="220EBD5B"/>
    <w:rsid w:val="22981553"/>
    <w:rsid w:val="266DB5E4"/>
    <w:rsid w:val="26E22E7E"/>
    <w:rsid w:val="26F3FD4C"/>
    <w:rsid w:val="294DFDA8"/>
    <w:rsid w:val="2BC76E6F"/>
    <w:rsid w:val="2C132775"/>
    <w:rsid w:val="3318A418"/>
    <w:rsid w:val="333D7EA9"/>
    <w:rsid w:val="34555B9B"/>
    <w:rsid w:val="389C102F"/>
    <w:rsid w:val="395F092F"/>
    <w:rsid w:val="39B0F434"/>
    <w:rsid w:val="39FB79CE"/>
    <w:rsid w:val="3B81172A"/>
    <w:rsid w:val="3DB5055A"/>
    <w:rsid w:val="433EAE1D"/>
    <w:rsid w:val="44E78562"/>
    <w:rsid w:val="458843CB"/>
    <w:rsid w:val="45B4742C"/>
    <w:rsid w:val="468355C3"/>
    <w:rsid w:val="4820154C"/>
    <w:rsid w:val="497D877A"/>
    <w:rsid w:val="4CB5283C"/>
    <w:rsid w:val="4EED6976"/>
    <w:rsid w:val="4FB601DF"/>
    <w:rsid w:val="50B0A451"/>
    <w:rsid w:val="524A7748"/>
    <w:rsid w:val="54E78B86"/>
    <w:rsid w:val="554351CF"/>
    <w:rsid w:val="566B4D1B"/>
    <w:rsid w:val="56A16713"/>
    <w:rsid w:val="56DEE5C9"/>
    <w:rsid w:val="583D3774"/>
    <w:rsid w:val="5B0C01B9"/>
    <w:rsid w:val="5CBAF20A"/>
    <w:rsid w:val="5D7165B2"/>
    <w:rsid w:val="5DF3FB86"/>
    <w:rsid w:val="5E6292C1"/>
    <w:rsid w:val="5E96A0F8"/>
    <w:rsid w:val="602F20FC"/>
    <w:rsid w:val="62CE91E2"/>
    <w:rsid w:val="63427B10"/>
    <w:rsid w:val="64428212"/>
    <w:rsid w:val="649EC6C2"/>
    <w:rsid w:val="658BBBC2"/>
    <w:rsid w:val="669284F1"/>
    <w:rsid w:val="6C5DEBC2"/>
    <w:rsid w:val="6C608F1E"/>
    <w:rsid w:val="6C80C65E"/>
    <w:rsid w:val="7084A27B"/>
    <w:rsid w:val="729CC31F"/>
    <w:rsid w:val="74333970"/>
    <w:rsid w:val="75CF09D1"/>
    <w:rsid w:val="762443F4"/>
    <w:rsid w:val="76EE4979"/>
    <w:rsid w:val="7BD34378"/>
    <w:rsid w:val="7C7FA54A"/>
    <w:rsid w:val="7CE3899F"/>
    <w:rsid w:val="7D4AE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53EE573"/>
  <w15:chartTrackingRefBased/>
  <w15:docId w15:val="{B3E9BBC6-B856-4D2A-8490-004943E0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9381C"/>
    <w:pPr>
      <w:jc w:val="both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580C19"/>
    <w:pPr>
      <w:pageBreakBefore/>
      <w:pBdr>
        <w:top w:val="single" w:sz="6" w:space="1" w:color="auto"/>
        <w:bottom w:val="single" w:sz="6" w:space="1" w:color="auto"/>
      </w:pBdr>
      <w:shd w:val="pct12" w:color="auto" w:fill="auto"/>
      <w:overflowPunct w:val="0"/>
      <w:autoSpaceDE w:val="0"/>
      <w:autoSpaceDN w:val="0"/>
      <w:adjustRightInd w:val="0"/>
      <w:spacing w:after="360"/>
      <w:jc w:val="center"/>
      <w:textAlignment w:val="baseline"/>
      <w:outlineLvl w:val="0"/>
    </w:pPr>
    <w:rPr>
      <w:b/>
      <w:sz w:val="32"/>
      <w:szCs w:val="20"/>
      <w:lang w:eastAsia="en-US" w:bidi="he-IL"/>
    </w:rPr>
  </w:style>
  <w:style w:type="paragraph" w:styleId="berschrift2">
    <w:name w:val="heading 2"/>
    <w:basedOn w:val="Standard"/>
    <w:next w:val="Standard"/>
    <w:qFormat/>
    <w:rsid w:val="00580C19"/>
    <w:pPr>
      <w:overflowPunct w:val="0"/>
      <w:autoSpaceDE w:val="0"/>
      <w:autoSpaceDN w:val="0"/>
      <w:adjustRightInd w:val="0"/>
      <w:spacing w:after="120"/>
      <w:jc w:val="left"/>
      <w:textAlignment w:val="baseline"/>
      <w:outlineLvl w:val="1"/>
    </w:pPr>
    <w:rPr>
      <w:b/>
      <w:sz w:val="28"/>
      <w:szCs w:val="36"/>
      <w:lang w:eastAsia="en-US" w:bidi="he-IL"/>
    </w:rPr>
  </w:style>
  <w:style w:type="paragraph" w:styleId="berschrift3">
    <w:name w:val="heading 3"/>
    <w:basedOn w:val="Standard"/>
    <w:next w:val="Standard"/>
    <w:qFormat/>
    <w:rsid w:val="00580C19"/>
    <w:pPr>
      <w:keepNext/>
      <w:overflowPunct w:val="0"/>
      <w:autoSpaceDE w:val="0"/>
      <w:autoSpaceDN w:val="0"/>
      <w:adjustRightInd w:val="0"/>
      <w:spacing w:after="120"/>
      <w:jc w:val="left"/>
      <w:textAlignment w:val="baseline"/>
      <w:outlineLvl w:val="2"/>
    </w:pPr>
    <w:rPr>
      <w:b/>
      <w:szCs w:val="20"/>
      <w:lang w:eastAsia="en-US" w:bidi="he-IL"/>
    </w:rPr>
  </w:style>
  <w:style w:type="paragraph" w:styleId="berschrift4">
    <w:name w:val="heading 4"/>
    <w:basedOn w:val="Standard"/>
    <w:next w:val="Standard"/>
    <w:qFormat/>
    <w:rsid w:val="00580C19"/>
    <w:pPr>
      <w:keepNext/>
      <w:overflowPunct w:val="0"/>
      <w:autoSpaceDE w:val="0"/>
      <w:autoSpaceDN w:val="0"/>
      <w:adjustRightInd w:val="0"/>
      <w:spacing w:after="120"/>
      <w:jc w:val="left"/>
      <w:textAlignment w:val="baseline"/>
      <w:outlineLvl w:val="3"/>
    </w:pPr>
    <w:rPr>
      <w:b/>
      <w:szCs w:val="20"/>
      <w:lang w:eastAsia="en-US" w:bidi="he-IL"/>
    </w:rPr>
  </w:style>
  <w:style w:type="paragraph" w:styleId="berschrift5">
    <w:name w:val="heading 5"/>
    <w:basedOn w:val="Standard"/>
    <w:next w:val="Standard"/>
    <w:qFormat/>
    <w:rsid w:val="00580C19"/>
    <w:pPr>
      <w:shd w:val="clear" w:color="auto" w:fill="FFFFFF"/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580C19"/>
    <w:pPr>
      <w:shd w:val="clear" w:color="auto" w:fill="000000"/>
      <w:overflowPunct w:val="0"/>
      <w:autoSpaceDE w:val="0"/>
      <w:autoSpaceDN w:val="0"/>
      <w:adjustRightInd w:val="0"/>
      <w:spacing w:after="120"/>
      <w:jc w:val="left"/>
      <w:textAlignment w:val="baseline"/>
      <w:outlineLvl w:val="5"/>
    </w:pPr>
    <w:rPr>
      <w:b/>
      <w:color w:val="FFFFFF"/>
      <w:szCs w:val="20"/>
      <w:lang w:eastAsia="en-US" w:bidi="he-IL"/>
    </w:rPr>
  </w:style>
  <w:style w:type="paragraph" w:styleId="berschrift7">
    <w:name w:val="heading 7"/>
    <w:basedOn w:val="Standard"/>
    <w:next w:val="Standard"/>
    <w:qFormat/>
    <w:rsid w:val="00580C19"/>
    <w:pPr>
      <w:overflowPunct w:val="0"/>
      <w:autoSpaceDE w:val="0"/>
      <w:autoSpaceDN w:val="0"/>
      <w:adjustRightInd w:val="0"/>
      <w:jc w:val="left"/>
      <w:textAlignment w:val="baseline"/>
      <w:outlineLvl w:val="6"/>
    </w:pPr>
    <w:rPr>
      <w:b/>
      <w:szCs w:val="20"/>
      <w:lang w:eastAsia="en-US" w:bidi="he-IL"/>
    </w:rPr>
  </w:style>
  <w:style w:type="paragraph" w:styleId="berschrift8">
    <w:name w:val="heading 8"/>
    <w:basedOn w:val="Standard"/>
    <w:next w:val="Standard"/>
    <w:qFormat/>
    <w:rsid w:val="00580C19"/>
    <w:pPr>
      <w:overflowPunct w:val="0"/>
      <w:autoSpaceDE w:val="0"/>
      <w:autoSpaceDN w:val="0"/>
      <w:adjustRightInd w:val="0"/>
      <w:spacing w:after="120"/>
      <w:textAlignment w:val="baseline"/>
      <w:outlineLvl w:val="7"/>
    </w:pPr>
    <w:rPr>
      <w:i/>
      <w:szCs w:val="20"/>
      <w:lang w:eastAsia="en-US" w:bidi="he-IL"/>
    </w:rPr>
  </w:style>
  <w:style w:type="paragraph" w:styleId="berschrift9">
    <w:name w:val="heading 9"/>
    <w:basedOn w:val="Standard"/>
    <w:next w:val="Standard"/>
    <w:qFormat/>
    <w:rsid w:val="00580C19"/>
    <w:pPr>
      <w:overflowPunct w:val="0"/>
      <w:autoSpaceDE w:val="0"/>
      <w:autoSpaceDN w:val="0"/>
      <w:adjustRightInd w:val="0"/>
      <w:spacing w:after="120"/>
      <w:textAlignment w:val="baseline"/>
      <w:outlineLvl w:val="8"/>
    </w:pPr>
    <w:rPr>
      <w:szCs w:val="20"/>
      <w:lang w:eastAsia="en-US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rsid w:val="00C731DA"/>
    <w:pPr>
      <w:numPr>
        <w:numId w:val="1"/>
      </w:numPr>
      <w:overflowPunct w:val="0"/>
      <w:autoSpaceDE w:val="0"/>
      <w:autoSpaceDN w:val="0"/>
      <w:adjustRightInd w:val="0"/>
      <w:jc w:val="left"/>
      <w:textAlignment w:val="baseline"/>
    </w:pPr>
    <w:rPr>
      <w:szCs w:val="20"/>
      <w:lang w:eastAsia="en-US" w:bidi="he-IL"/>
    </w:rPr>
  </w:style>
  <w:style w:type="character" w:customStyle="1" w:styleId="invertierteZeichen">
    <w:name w:val="invertierte Zeichen"/>
    <w:basedOn w:val="Absatz-Standardschriftart"/>
    <w:rsid w:val="002F0DB0"/>
    <w:rPr>
      <w:b/>
      <w:bCs/>
      <w:color w:val="FFFFFF"/>
      <w:bdr w:val="none" w:sz="0" w:space="0" w:color="auto"/>
      <w:shd w:val="clear" w:color="auto" w:fill="000000"/>
    </w:rPr>
  </w:style>
  <w:style w:type="paragraph" w:customStyle="1" w:styleId="Kapitlchen">
    <w:name w:val="Kapitälchen"/>
    <w:basedOn w:val="Standard"/>
    <w:next w:val="Standard"/>
    <w:rsid w:val="00580C19"/>
    <w:pPr>
      <w:overflowPunct w:val="0"/>
      <w:autoSpaceDE w:val="0"/>
      <w:autoSpaceDN w:val="0"/>
      <w:adjustRightInd w:val="0"/>
      <w:textAlignment w:val="baseline"/>
    </w:pPr>
    <w:rPr>
      <w:smallCaps/>
      <w:szCs w:val="20"/>
      <w:lang w:eastAsia="en-US" w:bidi="he-IL"/>
    </w:rPr>
  </w:style>
  <w:style w:type="paragraph" w:styleId="Kopfzeile">
    <w:name w:val="header"/>
    <w:basedOn w:val="Standard"/>
    <w:rsid w:val="00CA52C7"/>
    <w:pPr>
      <w:pBdr>
        <w:bottom w:val="single" w:sz="6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mallCaps/>
      <w:szCs w:val="20"/>
      <w:lang w:eastAsia="en-US" w:bidi="he-IL"/>
    </w:rPr>
  </w:style>
  <w:style w:type="paragraph" w:styleId="Dokumentstruktur">
    <w:name w:val="Document Map"/>
    <w:basedOn w:val="Standard"/>
    <w:semiHidden/>
    <w:rsid w:val="00C731DA"/>
    <w:pPr>
      <w:shd w:val="clear" w:color="auto" w:fill="000080"/>
    </w:pPr>
    <w:rPr>
      <w:rFonts w:ascii="Tahoma" w:hAnsi="Tahoma" w:cs="Tahoma"/>
      <w:szCs w:val="20"/>
    </w:rPr>
  </w:style>
  <w:style w:type="paragraph" w:styleId="Fuzeile">
    <w:name w:val="footer"/>
    <w:basedOn w:val="Standard"/>
    <w:link w:val="FuzeileZchn"/>
    <w:uiPriority w:val="99"/>
    <w:rsid w:val="00580C19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Standard"/>
    <w:link w:val="TitelZchn"/>
    <w:qFormat/>
    <w:rsid w:val="00FE5A30"/>
    <w:pPr>
      <w:pBdr>
        <w:top w:val="single" w:sz="8" w:space="1" w:color="auto"/>
        <w:left w:val="single" w:sz="8" w:space="4" w:color="auto"/>
        <w:bottom w:val="single" w:sz="8" w:space="4" w:color="auto"/>
        <w:right w:val="single" w:sz="8" w:space="4" w:color="auto"/>
      </w:pBdr>
      <w:spacing w:after="300"/>
      <w:contextualSpacing/>
      <w:jc w:val="left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FE5A30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Beschriftung">
    <w:name w:val="caption"/>
    <w:basedOn w:val="Standard"/>
    <w:next w:val="Standard"/>
    <w:semiHidden/>
    <w:unhideWhenUsed/>
    <w:qFormat/>
    <w:rsid w:val="00DA2A1F"/>
    <w:pPr>
      <w:keepNext/>
      <w:spacing w:after="200"/>
    </w:pPr>
    <w:rPr>
      <w:b/>
      <w:bCs/>
      <w:szCs w:val="18"/>
    </w:rPr>
  </w:style>
  <w:style w:type="character" w:styleId="Seitenzahl">
    <w:name w:val="page number"/>
    <w:basedOn w:val="Absatz-Standardschriftart"/>
    <w:rsid w:val="00DA2A1F"/>
  </w:style>
  <w:style w:type="character" w:styleId="Hyperlink">
    <w:name w:val="Hyperlink"/>
    <w:basedOn w:val="Absatz-Standardschriftart"/>
    <w:unhideWhenUsed/>
    <w:rsid w:val="001762B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762B0"/>
    <w:rPr>
      <w:color w:val="605E5C"/>
      <w:shd w:val="clear" w:color="auto" w:fill="E1DFDD"/>
    </w:rPr>
  </w:style>
  <w:style w:type="paragraph" w:styleId="Kommentartext">
    <w:name w:val="annotation text"/>
    <w:basedOn w:val="Standard"/>
    <w:link w:val="KommentartextZchn"/>
    <w:semiHidden/>
    <w:unhideWhenUsed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Pr>
      <w:rFonts w:ascii="Arial" w:hAnsi="Arial"/>
    </w:rPr>
  </w:style>
  <w:style w:type="character" w:styleId="Kommentarzeichen">
    <w:name w:val="annotation reference"/>
    <w:basedOn w:val="Absatz-Standardschriftart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semiHidden/>
    <w:unhideWhenUsed/>
    <w:rsid w:val="00417E5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17E52"/>
    <w:rPr>
      <w:rFonts w:ascii="Segoe UI" w:hAnsi="Segoe UI" w:cs="Segoe UI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D9381C"/>
    <w:rPr>
      <w:rFonts w:ascii="Arial" w:hAnsi="Arial"/>
      <w:sz w:val="24"/>
      <w:szCs w:val="24"/>
    </w:rPr>
  </w:style>
  <w:style w:type="character" w:styleId="BesuchterLink">
    <w:name w:val="FollowedHyperlink"/>
    <w:basedOn w:val="Absatz-Standardschriftart"/>
    <w:semiHidden/>
    <w:unhideWhenUsed/>
    <w:rsid w:val="00B923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-konf.eu" TargetMode="External"/><Relationship Id="rId18" Type="http://schemas.openxmlformats.org/officeDocument/2006/relationships/hyperlink" Target="http://www.i-konf.eu/registrierung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2.jpeg"/><Relationship Id="rId7" Type="http://schemas.openxmlformats.org/officeDocument/2006/relationships/webSettings" Target="webSettings.xml"/><Relationship Id="rId12" Type="http://schemas.openxmlformats.org/officeDocument/2006/relationships/hyperlink" Target="https://konfirmandenarbeit.eu/kurztexte-zu-i-konf/" TargetMode="External"/><Relationship Id="rId17" Type="http://schemas.openxmlformats.org/officeDocument/2006/relationships/hyperlink" Target="http://www.i-konf.eu/hilf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i-konf.eu" TargetMode="External"/><Relationship Id="rId20" Type="http://schemas.openxmlformats.org/officeDocument/2006/relationships/hyperlink" Target="http://www.konfirmandenarbeit.e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konfirmandenarbeit.eu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://www.i-konf.eu/hilfe" TargetMode="External"/><Relationship Id="rId23" Type="http://schemas.openxmlformats.org/officeDocument/2006/relationships/image" Target="media/image4.jpeg"/><Relationship Id="rId10" Type="http://schemas.openxmlformats.org/officeDocument/2006/relationships/image" Target="media/image1.jpeg"/><Relationship Id="rId19" Type="http://schemas.openxmlformats.org/officeDocument/2006/relationships/hyperlink" Target="http://www.i-eval-freizeiten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-konf.eu" TargetMode="External"/><Relationship Id="rId22" Type="http://schemas.openxmlformats.org/officeDocument/2006/relationships/image" Target="media/image3.jpeg"/><Relationship Id="R2f05bcf4934243b5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8da8e8-5316-4ed6-b25c-7adbf0b38928" xsi:nil="true"/>
    <lcf76f155ced4ddcb4097134ff3c332f xmlns="09ba6421-2ab4-4387-af37-dc6435b9039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C6E40352677A43A6B1F0BC2D70DCA9" ma:contentTypeVersion="16" ma:contentTypeDescription="Ein neues Dokument erstellen." ma:contentTypeScope="" ma:versionID="3fb31d0ab54770ec3b81546d8fb0877d">
  <xsd:schema xmlns:xsd="http://www.w3.org/2001/XMLSchema" xmlns:xs="http://www.w3.org/2001/XMLSchema" xmlns:p="http://schemas.microsoft.com/office/2006/metadata/properties" xmlns:ns2="09ba6421-2ab4-4387-af37-dc6435b90395" xmlns:ns3="7e8da8e8-5316-4ed6-b25c-7adbf0b38928" targetNamespace="http://schemas.microsoft.com/office/2006/metadata/properties" ma:root="true" ma:fieldsID="20a78ee010be5e889654821790e2aa45" ns2:_="" ns3:_="">
    <xsd:import namespace="09ba6421-2ab4-4387-af37-dc6435b90395"/>
    <xsd:import namespace="7e8da8e8-5316-4ed6-b25c-7adbf0b389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a6421-2ab4-4387-af37-dc6435b903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f5f70966-73cd-4479-9337-dae58bf5af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da8e8-5316-4ed6-b25c-7adbf0b3892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981ac1-5455-4480-99b2-401390179781}" ma:internalName="TaxCatchAll" ma:showField="CatchAllData" ma:web="7e8da8e8-5316-4ed6-b25c-7adbf0b389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BA97EC-79D3-4F64-A022-90E393F471C3}">
  <ds:schemaRefs>
    <ds:schemaRef ds:uri="http://purl.org/dc/elements/1.1/"/>
    <ds:schemaRef ds:uri="09ba6421-2ab4-4387-af37-dc6435b90395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e8da8e8-5316-4ed6-b25c-7adbf0b38928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60DDAF5-8D9F-498F-AD23-B0BA822AB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ba6421-2ab4-4387-af37-dc6435b90395"/>
    <ds:schemaRef ds:uri="7e8da8e8-5316-4ed6-b25c-7adbf0b389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083036-64AE-4274-8046-C25E4EF4BE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558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Ilg</dc:creator>
  <cp:keywords/>
  <dc:description/>
  <cp:lastModifiedBy>Wolfgang Ilg</cp:lastModifiedBy>
  <cp:revision>14</cp:revision>
  <dcterms:created xsi:type="dcterms:W3CDTF">2022-09-13T08:17:00Z</dcterms:created>
  <dcterms:modified xsi:type="dcterms:W3CDTF">2022-12-05T11:52:00Z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0x010100DFC6E40352677A43A6B1F0BC2D70DCA9</vt:lpwstr>
  </property>
  <property fmtid="{D5CDD505-2E9C-101B-9397-08002B2CF9AE}" pid="3" name="MediaServiceImageTags">
    <vt:lpwstr/>
  </property>
</Properties>
</file>